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C1E92" w14:textId="6DFC1E06" w:rsidR="008B6DF9" w:rsidRPr="003645B2" w:rsidRDefault="008B6DF9" w:rsidP="008B6DF9">
      <w:pPr>
        <w:rPr>
          <w:rFonts w:cstheme="minorHAnsi"/>
          <w:bCs/>
          <w:sz w:val="24"/>
          <w:szCs w:val="24"/>
        </w:rPr>
      </w:pPr>
      <w:r w:rsidRPr="003645B2">
        <w:rPr>
          <w:rFonts w:cstheme="minorHAnsi"/>
          <w:bCs/>
          <w:sz w:val="24"/>
          <w:szCs w:val="24"/>
        </w:rPr>
        <w:t>Název projektu/Tytuł projektu:  Klinika Sztuki - Aktywny Senior</w:t>
      </w:r>
    </w:p>
    <w:p w14:paraId="5F21DF6A" w14:textId="13EAFB8B" w:rsidR="008B6DF9" w:rsidRPr="003645B2" w:rsidRDefault="008B6DF9" w:rsidP="008B6DF9">
      <w:pPr>
        <w:rPr>
          <w:rFonts w:cstheme="minorHAnsi"/>
          <w:bCs/>
          <w:sz w:val="24"/>
          <w:szCs w:val="24"/>
        </w:rPr>
      </w:pPr>
      <w:r w:rsidRPr="003645B2">
        <w:rPr>
          <w:rFonts w:cstheme="minorHAnsi"/>
          <w:bCs/>
          <w:sz w:val="24"/>
          <w:szCs w:val="24"/>
        </w:rPr>
        <w:t xml:space="preserve">Registrační číslo projektu/ Numer rejestracyjny projektu:  </w:t>
      </w:r>
      <w:r w:rsidRPr="003645B2">
        <w:rPr>
          <w:rStyle w:val="fw-bold"/>
          <w:rFonts w:cstheme="minorHAnsi"/>
          <w:bCs/>
          <w:sz w:val="24"/>
          <w:szCs w:val="24"/>
        </w:rPr>
        <w:t>P.010.04.0009</w:t>
      </w:r>
    </w:p>
    <w:p w14:paraId="202BD6BC" w14:textId="26E2DAAD" w:rsidR="008B6DF9" w:rsidRPr="003645B2" w:rsidRDefault="003645B2" w:rsidP="008B6DF9">
      <w:pPr>
        <w:rPr>
          <w:rFonts w:cstheme="minorHAnsi"/>
          <w:bCs/>
          <w:sz w:val="24"/>
          <w:szCs w:val="24"/>
        </w:rPr>
      </w:pPr>
      <w:r w:rsidRPr="003645B2">
        <w:rPr>
          <w:rFonts w:cstheme="minorHAnsi"/>
          <w:bCs/>
          <w:sz w:val="24"/>
          <w:szCs w:val="24"/>
        </w:rPr>
        <w:t>Opis projektu:</w:t>
      </w:r>
    </w:p>
    <w:p w14:paraId="0C979153" w14:textId="49FA556D" w:rsidR="003645B2" w:rsidRPr="003645B2" w:rsidRDefault="003645B2" w:rsidP="003645B2">
      <w:pPr>
        <w:jc w:val="both"/>
        <w:rPr>
          <w:rFonts w:cstheme="minorHAnsi"/>
          <w:bCs/>
          <w:sz w:val="24"/>
          <w:szCs w:val="24"/>
        </w:rPr>
      </w:pPr>
      <w:r w:rsidRPr="003645B2">
        <w:rPr>
          <w:rFonts w:cstheme="minorHAnsi"/>
          <w:bCs/>
          <w:sz w:val="24"/>
          <w:szCs w:val="24"/>
        </w:rPr>
        <w:t>Aktywizacja starzejącego się społeczeństwa i walka z demencją to działania jakie chcą podjąć placówki. Współpracujące jednostki DPS w Prudniku i CSS Jeseník pragną podjąć wspólne działania w zakresie promocji zdrowia oraz wprowadzenia nowych metod terapeutycznych dla pensjonariuszy  powodujących  aktywizację seniorów bezpośrednio w strefie transgranicznej. Realizacja partnerska projektu przyczyni się do rozwinięcia i umocnienia stosunków transgranicznych. Projekt przyczynia się do rozwiązania problemów obu partnerów oraz rozwija potencjał którym dysponują jednostki. Projekt obejmuje tą samą grupę społeczną po obu stronach granicy, zastosowanie różnych rozwiązań walki ze starzejącym się społeczeństwem wzbogaca możliwości współpracy transgranicznej na kolejne lata.</w:t>
      </w:r>
    </w:p>
    <w:p w14:paraId="58DFFF97" w14:textId="49E0E03E" w:rsidR="008B6DF9" w:rsidRPr="003645B2" w:rsidRDefault="003645B2" w:rsidP="003645B2">
      <w:pPr>
        <w:jc w:val="both"/>
        <w:rPr>
          <w:rFonts w:cstheme="minorHAnsi"/>
          <w:bCs/>
          <w:sz w:val="24"/>
          <w:szCs w:val="24"/>
        </w:rPr>
      </w:pPr>
      <w:r w:rsidRPr="003645B2">
        <w:rPr>
          <w:rFonts w:cstheme="minorHAnsi"/>
          <w:bCs/>
          <w:sz w:val="24"/>
          <w:szCs w:val="24"/>
        </w:rPr>
        <w:t>Działania po polskiej stronie  polegać będą na realizacji warsztatów ceramicznych na zakupionych urządzeniach we wcześniejszych projektach oraz organizacji wycieczek dla uczestników projektu</w:t>
      </w:r>
      <w:r w:rsidR="003C1F0B">
        <w:rPr>
          <w:rFonts w:cstheme="minorHAnsi"/>
          <w:bCs/>
          <w:sz w:val="24"/>
          <w:szCs w:val="24"/>
        </w:rPr>
        <w:t>.</w:t>
      </w:r>
    </w:p>
    <w:p w14:paraId="254010B5" w14:textId="071EDAB6" w:rsidR="008B6DF9" w:rsidRPr="003645B2" w:rsidRDefault="008B6DF9" w:rsidP="008B6DF9">
      <w:pPr>
        <w:rPr>
          <w:rFonts w:cstheme="minorHAnsi"/>
          <w:bCs/>
          <w:sz w:val="24"/>
          <w:szCs w:val="24"/>
        </w:rPr>
      </w:pPr>
      <w:r w:rsidRPr="003645B2">
        <w:rPr>
          <w:rFonts w:cstheme="minorHAnsi"/>
          <w:bCs/>
          <w:sz w:val="24"/>
          <w:szCs w:val="24"/>
        </w:rPr>
        <w:t>Ce</w:t>
      </w:r>
      <w:r w:rsidR="003645B2" w:rsidRPr="003645B2">
        <w:rPr>
          <w:rFonts w:cstheme="minorHAnsi"/>
          <w:bCs/>
          <w:sz w:val="24"/>
          <w:szCs w:val="24"/>
        </w:rPr>
        <w:t>l i rezultaty</w:t>
      </w:r>
      <w:r w:rsidRPr="003645B2">
        <w:rPr>
          <w:rFonts w:cstheme="minorHAnsi"/>
          <w:bCs/>
          <w:sz w:val="24"/>
          <w:szCs w:val="24"/>
        </w:rPr>
        <w:t xml:space="preserve"> </w:t>
      </w:r>
      <w:r w:rsidR="00BE4C79" w:rsidRPr="003645B2">
        <w:rPr>
          <w:rFonts w:cstheme="minorHAnsi"/>
          <w:bCs/>
          <w:sz w:val="24"/>
          <w:szCs w:val="24"/>
        </w:rPr>
        <w:t>projektu:</w:t>
      </w:r>
    </w:p>
    <w:p w14:paraId="17AD2954" w14:textId="459F5F4C" w:rsidR="00BE4C79" w:rsidRPr="003645B2" w:rsidRDefault="00BE4C79" w:rsidP="003C1F0B">
      <w:pPr>
        <w:pStyle w:val="Akapitzlist"/>
        <w:numPr>
          <w:ilvl w:val="0"/>
          <w:numId w:val="3"/>
        </w:numPr>
        <w:ind w:left="709"/>
        <w:jc w:val="both"/>
        <w:rPr>
          <w:rFonts w:cstheme="minorHAnsi"/>
          <w:bCs/>
          <w:sz w:val="24"/>
          <w:szCs w:val="24"/>
        </w:rPr>
      </w:pPr>
      <w:r w:rsidRPr="003645B2">
        <w:rPr>
          <w:rFonts w:cstheme="minorHAnsi"/>
          <w:bCs/>
          <w:sz w:val="24"/>
          <w:szCs w:val="24"/>
        </w:rPr>
        <w:t>Trwała współpraca placówek pomocy społecznej DPS Prudnik i CSS Jesennik zajmujących się osobami starzejącymi na pograniczu.</w:t>
      </w:r>
    </w:p>
    <w:p w14:paraId="1792F7EC" w14:textId="3BF6541F" w:rsidR="00BE4C79" w:rsidRPr="003645B2" w:rsidRDefault="00BE4C79" w:rsidP="003C1F0B">
      <w:pPr>
        <w:pStyle w:val="Akapitzlist"/>
        <w:numPr>
          <w:ilvl w:val="0"/>
          <w:numId w:val="3"/>
        </w:numPr>
        <w:ind w:left="709"/>
        <w:jc w:val="both"/>
        <w:rPr>
          <w:rFonts w:cstheme="minorHAnsi"/>
          <w:bCs/>
          <w:sz w:val="24"/>
          <w:szCs w:val="24"/>
        </w:rPr>
      </w:pPr>
      <w:r w:rsidRPr="003645B2">
        <w:rPr>
          <w:rFonts w:cstheme="minorHAnsi"/>
          <w:bCs/>
          <w:sz w:val="24"/>
          <w:szCs w:val="24"/>
        </w:rPr>
        <w:t>Wymiana doświadczeń kadry terapeutycznej</w:t>
      </w:r>
      <w:r w:rsidR="00FB79EB" w:rsidRPr="003645B2">
        <w:rPr>
          <w:rFonts w:cstheme="minorHAnsi"/>
          <w:bCs/>
          <w:sz w:val="24"/>
          <w:szCs w:val="24"/>
        </w:rPr>
        <w:t>.</w:t>
      </w:r>
    </w:p>
    <w:p w14:paraId="609FADC3" w14:textId="7CF320FF" w:rsidR="00BE4C79" w:rsidRPr="003645B2" w:rsidRDefault="00BE4C79" w:rsidP="003C1F0B">
      <w:pPr>
        <w:pStyle w:val="Akapitzlist"/>
        <w:numPr>
          <w:ilvl w:val="0"/>
          <w:numId w:val="3"/>
        </w:numPr>
        <w:ind w:left="709"/>
        <w:jc w:val="both"/>
        <w:rPr>
          <w:rFonts w:cstheme="minorHAnsi"/>
          <w:bCs/>
          <w:sz w:val="24"/>
          <w:szCs w:val="24"/>
        </w:rPr>
      </w:pPr>
      <w:r w:rsidRPr="003645B2">
        <w:rPr>
          <w:rFonts w:cstheme="minorHAnsi"/>
          <w:bCs/>
          <w:sz w:val="24"/>
          <w:szCs w:val="24"/>
        </w:rPr>
        <w:t>Wprowadzenie nowych - innowacyjnych zajęć terapeutycznych prowadzących  do poprawy warunków życia seniorów</w:t>
      </w:r>
      <w:r w:rsidR="00FB79EB" w:rsidRPr="003645B2">
        <w:rPr>
          <w:rFonts w:cstheme="minorHAnsi"/>
          <w:bCs/>
          <w:sz w:val="24"/>
          <w:szCs w:val="24"/>
        </w:rPr>
        <w:t>.</w:t>
      </w:r>
    </w:p>
    <w:p w14:paraId="16AEC9BC" w14:textId="45F5FD32" w:rsidR="00BE4C79" w:rsidRPr="003645B2" w:rsidRDefault="00BE4C79" w:rsidP="003C1F0B">
      <w:pPr>
        <w:pStyle w:val="Akapitzlist"/>
        <w:numPr>
          <w:ilvl w:val="0"/>
          <w:numId w:val="3"/>
        </w:numPr>
        <w:ind w:left="709"/>
        <w:jc w:val="both"/>
        <w:rPr>
          <w:rFonts w:cstheme="minorHAnsi"/>
          <w:bCs/>
          <w:sz w:val="24"/>
          <w:szCs w:val="24"/>
        </w:rPr>
      </w:pPr>
      <w:r w:rsidRPr="003645B2">
        <w:rPr>
          <w:rFonts w:cstheme="minorHAnsi"/>
          <w:bCs/>
          <w:sz w:val="24"/>
          <w:szCs w:val="24"/>
        </w:rPr>
        <w:t xml:space="preserve">Wzmocnienie zdolności instytucjonalnych i rozwój współpracy instytucji w Euroregionie Pradziad.                         </w:t>
      </w:r>
    </w:p>
    <w:sectPr w:rsidR="00BE4C79" w:rsidRPr="003645B2" w:rsidSect="003645B2">
      <w:headerReference w:type="default" r:id="rId8"/>
      <w:footerReference w:type="default" r:id="rId9"/>
      <w:pgSz w:w="16838" w:h="11906" w:orient="landscape" w:code="9"/>
      <w:pgMar w:top="1134" w:right="1134" w:bottom="1134" w:left="1134" w:header="425" w:footer="2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B8BB7" w14:textId="77777777" w:rsidR="001C7DB6" w:rsidRDefault="001C7DB6" w:rsidP="00930408">
      <w:pPr>
        <w:spacing w:after="0" w:line="240" w:lineRule="auto"/>
      </w:pPr>
      <w:r>
        <w:separator/>
      </w:r>
    </w:p>
  </w:endnote>
  <w:endnote w:type="continuationSeparator" w:id="0">
    <w:p w14:paraId="3F1E64E7" w14:textId="77777777" w:rsidR="001C7DB6" w:rsidRDefault="001C7DB6" w:rsidP="00930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New Roman (Základní text">
    <w:altName w:val="Times New Roman"/>
    <w:charset w:val="00"/>
    <w:family w:val="roman"/>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6D288" w14:textId="688637D7" w:rsidR="004A282B" w:rsidRPr="003645B2" w:rsidRDefault="004A282B" w:rsidP="003645B2">
    <w:pPr>
      <w:pStyle w:val="Stopka"/>
    </w:pPr>
    <w:r w:rsidRPr="003645B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84658" w14:textId="77777777" w:rsidR="001C7DB6" w:rsidRDefault="001C7DB6" w:rsidP="00930408">
      <w:pPr>
        <w:spacing w:after="0" w:line="240" w:lineRule="auto"/>
      </w:pPr>
      <w:bookmarkStart w:id="0" w:name="_Hlk215482431"/>
      <w:bookmarkEnd w:id="0"/>
      <w:r>
        <w:separator/>
      </w:r>
    </w:p>
  </w:footnote>
  <w:footnote w:type="continuationSeparator" w:id="0">
    <w:p w14:paraId="5BF9DDEA" w14:textId="77777777" w:rsidR="001C7DB6" w:rsidRDefault="001C7DB6" w:rsidP="009304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8B637" w14:textId="71B67DAB" w:rsidR="00B27690" w:rsidRPr="00EF4675" w:rsidRDefault="00385891" w:rsidP="00385891">
    <w:pPr>
      <w:pStyle w:val="Nagwek"/>
      <w:tabs>
        <w:tab w:val="clear" w:pos="4536"/>
        <w:tab w:val="clear" w:pos="9072"/>
        <w:tab w:val="left" w:pos="14685"/>
        <w:tab w:val="left" w:pos="20175"/>
      </w:tabs>
      <w:ind w:left="-426"/>
      <w:rPr>
        <w:sz w:val="18"/>
        <w:szCs w:val="18"/>
      </w:rPr>
    </w:pPr>
    <w:r>
      <w:rPr>
        <w:noProof/>
        <w:lang w:val="pl-PL" w:eastAsia="pl-PL"/>
      </w:rPr>
      <w:drawing>
        <wp:anchor distT="0" distB="0" distL="114300" distR="114300" simplePos="0" relativeHeight="251657216" behindDoc="1" locked="0" layoutInCell="1" allowOverlap="1" wp14:anchorId="471B9D02" wp14:editId="282572D9">
          <wp:simplePos x="0" y="0"/>
          <wp:positionH relativeFrom="column">
            <wp:posOffset>4804410</wp:posOffset>
          </wp:positionH>
          <wp:positionV relativeFrom="paragraph">
            <wp:posOffset>-3175</wp:posOffset>
          </wp:positionV>
          <wp:extent cx="4342130" cy="782320"/>
          <wp:effectExtent l="0" t="0" r="1270" b="0"/>
          <wp:wrapThrough wrapText="bothSides">
            <wp:wrapPolygon edited="0">
              <wp:start x="0" y="0"/>
              <wp:lineTo x="0" y="21039"/>
              <wp:lineTo x="21512" y="21039"/>
              <wp:lineTo x="21512" y="0"/>
              <wp:lineTo x="0" y="0"/>
            </wp:wrapPolygon>
          </wp:wrapThrough>
          <wp:docPr id="334867265" name="Obrázek 1" descr="Obraz zawierający tekst, zrzut ekranu, Czcionka, Jaskrawoniebieski&#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867265" name="Obrázek 1" descr="Obraz zawierający tekst, zrzut ekranu, Czcionka, Jaskrawoniebieski&#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42130" cy="782320"/>
                  </a:xfrm>
                  <a:prstGeom prst="rect">
                    <a:avLst/>
                  </a:prstGeom>
                  <a:noFill/>
                </pic:spPr>
              </pic:pic>
            </a:graphicData>
          </a:graphic>
          <wp14:sizeRelH relativeFrom="margin">
            <wp14:pctWidth>0</wp14:pctWidth>
          </wp14:sizeRelH>
          <wp14:sizeRelV relativeFrom="margin">
            <wp14:pctHeight>0</wp14:pctHeight>
          </wp14:sizeRelV>
        </wp:anchor>
      </w:drawing>
    </w:r>
    <w:r>
      <w:rPr>
        <w:sz w:val="18"/>
        <w:szCs w:val="18"/>
      </w:rPr>
      <w:t xml:space="preserve">                   </w:t>
    </w:r>
    <w:r w:rsidR="003645B2">
      <w:rPr>
        <w:noProof/>
        <w:sz w:val="18"/>
        <w:szCs w:val="18"/>
      </w:rPr>
      <w:drawing>
        <wp:inline distT="0" distB="0" distL="0" distR="0" wp14:anchorId="01000C53" wp14:editId="1D615BF7">
          <wp:extent cx="4438650" cy="786255"/>
          <wp:effectExtent l="0" t="0" r="0" b="0"/>
          <wp:docPr id="156478986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789863" name="Obraz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48502" cy="823428"/>
                  </a:xfrm>
                  <a:prstGeom prst="rect">
                    <a:avLst/>
                  </a:prstGeom>
                  <a:noFill/>
                </pic:spPr>
              </pic:pic>
            </a:graphicData>
          </a:graphic>
        </wp:inline>
      </w:drawing>
    </w:r>
    <w:r>
      <w:rPr>
        <w:sz w:val="18"/>
        <w:szCs w:val="18"/>
      </w:rPr>
      <w:tab/>
    </w:r>
    <w:r>
      <w:rPr>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C20610"/>
    <w:multiLevelType w:val="hybridMultilevel"/>
    <w:tmpl w:val="5C2A3470"/>
    <w:lvl w:ilvl="0" w:tplc="F0AA60FE">
      <w:numFmt w:val="bullet"/>
      <w:lvlText w:val=""/>
      <w:lvlJc w:val="left"/>
      <w:pPr>
        <w:ind w:left="720" w:hanging="360"/>
      </w:pPr>
      <w:rPr>
        <w:rFonts w:ascii="Symbol" w:eastAsiaTheme="minorHAnsi"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3015207"/>
    <w:multiLevelType w:val="hybridMultilevel"/>
    <w:tmpl w:val="0F905D70"/>
    <w:lvl w:ilvl="0" w:tplc="51DCC110">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A5F6571"/>
    <w:multiLevelType w:val="hybridMultilevel"/>
    <w:tmpl w:val="CC88295E"/>
    <w:lvl w:ilvl="0" w:tplc="B5446360">
      <w:numFmt w:val="bullet"/>
      <w:lvlText w:val=""/>
      <w:lvlJc w:val="left"/>
      <w:pPr>
        <w:ind w:left="720" w:hanging="360"/>
      </w:pPr>
      <w:rPr>
        <w:rFonts w:ascii="Symbol" w:eastAsiaTheme="minorHAnsi"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21397055">
    <w:abstractNumId w:val="0"/>
  </w:num>
  <w:num w:numId="2" w16cid:durableId="1624848118">
    <w:abstractNumId w:val="2"/>
  </w:num>
  <w:num w:numId="3" w16cid:durableId="18429650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408"/>
    <w:rsid w:val="0005566E"/>
    <w:rsid w:val="00061C9F"/>
    <w:rsid w:val="00076CB0"/>
    <w:rsid w:val="000C40D5"/>
    <w:rsid w:val="00175F37"/>
    <w:rsid w:val="00176F0B"/>
    <w:rsid w:val="001C7DB6"/>
    <w:rsid w:val="001D1A35"/>
    <w:rsid w:val="001F351B"/>
    <w:rsid w:val="00271D6C"/>
    <w:rsid w:val="002C17A3"/>
    <w:rsid w:val="00301236"/>
    <w:rsid w:val="00332A21"/>
    <w:rsid w:val="0036295D"/>
    <w:rsid w:val="003645B2"/>
    <w:rsid w:val="00385891"/>
    <w:rsid w:val="003C1F0B"/>
    <w:rsid w:val="003D5BA5"/>
    <w:rsid w:val="00405268"/>
    <w:rsid w:val="004119C5"/>
    <w:rsid w:val="0044558F"/>
    <w:rsid w:val="0046182E"/>
    <w:rsid w:val="004663C9"/>
    <w:rsid w:val="00497242"/>
    <w:rsid w:val="004A282B"/>
    <w:rsid w:val="004B022C"/>
    <w:rsid w:val="004E201C"/>
    <w:rsid w:val="004E4BA3"/>
    <w:rsid w:val="005415E4"/>
    <w:rsid w:val="005534F1"/>
    <w:rsid w:val="005F0517"/>
    <w:rsid w:val="00652761"/>
    <w:rsid w:val="006B3B09"/>
    <w:rsid w:val="006E6A09"/>
    <w:rsid w:val="00707AF5"/>
    <w:rsid w:val="0075512C"/>
    <w:rsid w:val="007F066C"/>
    <w:rsid w:val="00881356"/>
    <w:rsid w:val="00894D4D"/>
    <w:rsid w:val="008B6DF9"/>
    <w:rsid w:val="00930408"/>
    <w:rsid w:val="00936DE0"/>
    <w:rsid w:val="009845B2"/>
    <w:rsid w:val="009940F7"/>
    <w:rsid w:val="00A43AE1"/>
    <w:rsid w:val="00A65BA5"/>
    <w:rsid w:val="00A76ADA"/>
    <w:rsid w:val="00B1240A"/>
    <w:rsid w:val="00B27690"/>
    <w:rsid w:val="00B569D9"/>
    <w:rsid w:val="00B623B8"/>
    <w:rsid w:val="00BE4C79"/>
    <w:rsid w:val="00CA70B7"/>
    <w:rsid w:val="00CF0A76"/>
    <w:rsid w:val="00D47BDA"/>
    <w:rsid w:val="00D54192"/>
    <w:rsid w:val="00D91493"/>
    <w:rsid w:val="00DA4371"/>
    <w:rsid w:val="00E41266"/>
    <w:rsid w:val="00EB6AC1"/>
    <w:rsid w:val="00EF4675"/>
    <w:rsid w:val="00F21599"/>
    <w:rsid w:val="00FB79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5A9487"/>
  <w15:docId w15:val="{C9E8B964-E252-41D1-9A4A-A9E281DEB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9304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93040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30408"/>
  </w:style>
  <w:style w:type="paragraph" w:styleId="Stopka">
    <w:name w:val="footer"/>
    <w:basedOn w:val="Normalny"/>
    <w:link w:val="StopkaZnak"/>
    <w:uiPriority w:val="99"/>
    <w:unhideWhenUsed/>
    <w:rsid w:val="0093040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30408"/>
  </w:style>
  <w:style w:type="paragraph" w:styleId="Tekstdymka">
    <w:name w:val="Balloon Text"/>
    <w:basedOn w:val="Normalny"/>
    <w:link w:val="TekstdymkaZnak"/>
    <w:uiPriority w:val="99"/>
    <w:semiHidden/>
    <w:unhideWhenUsed/>
    <w:rsid w:val="006B3B0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B3B09"/>
    <w:rPr>
      <w:rFonts w:ascii="Tahoma" w:hAnsi="Tahoma" w:cs="Tahoma"/>
      <w:sz w:val="16"/>
      <w:szCs w:val="16"/>
    </w:rPr>
  </w:style>
  <w:style w:type="paragraph" w:styleId="Akapitzlist">
    <w:name w:val="List Paragraph"/>
    <w:basedOn w:val="Normalny"/>
    <w:uiPriority w:val="34"/>
    <w:qFormat/>
    <w:rsid w:val="00497242"/>
    <w:pPr>
      <w:ind w:left="720"/>
      <w:contextualSpacing/>
    </w:pPr>
  </w:style>
  <w:style w:type="character" w:customStyle="1" w:styleId="PodtytuZnak">
    <w:name w:val="Podtytuł Znak"/>
    <w:basedOn w:val="Domylnaczcionkaakapitu"/>
    <w:link w:val="Podtytu"/>
    <w:uiPriority w:val="11"/>
    <w:qFormat/>
    <w:rsid w:val="004A282B"/>
    <w:rPr>
      <w:rFonts w:ascii="Arial" w:eastAsiaTheme="minorEastAsia" w:hAnsi="Arial" w:cs="Times New Roman (Základní text"/>
      <w:color w:val="AEAAAA" w:themeColor="background2" w:themeShade="BF"/>
    </w:rPr>
  </w:style>
  <w:style w:type="paragraph" w:styleId="Podtytu">
    <w:name w:val="Subtitle"/>
    <w:basedOn w:val="Normalny"/>
    <w:next w:val="Normalny"/>
    <w:link w:val="PodtytuZnak"/>
    <w:uiPriority w:val="11"/>
    <w:qFormat/>
    <w:rsid w:val="004A282B"/>
    <w:pPr>
      <w:suppressAutoHyphens/>
      <w:spacing w:line="288" w:lineRule="auto"/>
      <w:contextualSpacing/>
      <w:jc w:val="both"/>
    </w:pPr>
    <w:rPr>
      <w:rFonts w:ascii="Arial" w:eastAsiaTheme="minorEastAsia" w:hAnsi="Arial" w:cs="Times New Roman (Základní text"/>
      <w:color w:val="AEAAAA" w:themeColor="background2" w:themeShade="BF"/>
    </w:rPr>
  </w:style>
  <w:style w:type="character" w:customStyle="1" w:styleId="PodtitulChar1">
    <w:name w:val="Podtitul Char1"/>
    <w:basedOn w:val="Domylnaczcionkaakapitu"/>
    <w:uiPriority w:val="11"/>
    <w:rsid w:val="004A282B"/>
    <w:rPr>
      <w:rFonts w:eastAsiaTheme="minorEastAsia"/>
      <w:color w:val="5A5A5A" w:themeColor="text1" w:themeTint="A5"/>
      <w:spacing w:val="15"/>
    </w:rPr>
  </w:style>
  <w:style w:type="table" w:customStyle="1" w:styleId="Tabela-Siatka1">
    <w:name w:val="Tabela - Siatka1"/>
    <w:basedOn w:val="Standardowy"/>
    <w:next w:val="Tabela-Siatka"/>
    <w:rsid w:val="008B6DF9"/>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w-bold">
    <w:name w:val="fw-bold"/>
    <w:basedOn w:val="Domylnaczcionkaakapitu"/>
    <w:rsid w:val="008B6D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BD75FA-728A-4043-B889-A58BA932F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229</Words>
  <Characters>1310</Characters>
  <Application>Microsoft Office Word</Application>
  <DocSecurity>0</DocSecurity>
  <Lines>10</Lines>
  <Paragraphs>3</Paragraphs>
  <ScaleCrop>false</ScaleCrop>
  <HeadingPairs>
    <vt:vector size="4" baseType="variant">
      <vt:variant>
        <vt:lpstr>Tytuł</vt:lpstr>
      </vt:variant>
      <vt:variant>
        <vt:i4>1</vt:i4>
      </vt:variant>
      <vt:variant>
        <vt:lpstr>Název</vt:lpstr>
      </vt:variant>
      <vt:variant>
        <vt:i4>1</vt:i4>
      </vt:variant>
    </vt:vector>
  </HeadingPairs>
  <TitlesOfParts>
    <vt:vector size="2" baseType="lpstr">
      <vt:lpstr/>
      <vt:lpstr/>
    </vt:vector>
  </TitlesOfParts>
  <Company>ATC</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Čejpová</dc:creator>
  <cp:lastModifiedBy>Maciej Staszewski</cp:lastModifiedBy>
  <cp:revision>2</cp:revision>
  <cp:lastPrinted>2024-08-05T11:06:00Z</cp:lastPrinted>
  <dcterms:created xsi:type="dcterms:W3CDTF">2025-12-01T10:58:00Z</dcterms:created>
  <dcterms:modified xsi:type="dcterms:W3CDTF">2025-12-01T10:58:00Z</dcterms:modified>
</cp:coreProperties>
</file>